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02" w:rsidRPr="00C20195" w:rsidRDefault="00DD0402" w:rsidP="00DD0402">
      <w:pPr>
        <w:tabs>
          <w:tab w:val="left" w:pos="6095"/>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t>УДК 621.382.</w:t>
      </w:r>
      <w:r w:rsidRPr="00C20195">
        <w:rPr>
          <w:rFonts w:ascii="Times New Roman" w:hAnsi="Times New Roman" w:cs="Times New Roman"/>
          <w:sz w:val="20"/>
          <w:szCs w:val="20"/>
        </w:rPr>
        <w:t>2:[621.315.592.3+620.192.63]</w:t>
      </w:r>
    </w:p>
    <w:p w:rsidR="00DD0402" w:rsidRDefault="00DD0402" w:rsidP="00DD0402">
      <w:pPr>
        <w:pStyle w:val="1"/>
        <w:spacing w:before="0" w:after="80" w:line="264" w:lineRule="auto"/>
        <w:jc w:val="center"/>
        <w:rPr>
          <w:rFonts w:ascii="Times New Roman" w:hAnsi="Times New Roman" w:cs="Times New Roman"/>
          <w:b/>
          <w:caps/>
          <w:sz w:val="20"/>
          <w:szCs w:val="20"/>
        </w:rPr>
      </w:pPr>
      <w:bookmarkStart w:id="0" w:name="_Toc119588903"/>
      <w:r w:rsidRPr="003C748F">
        <w:rPr>
          <w:rFonts w:ascii="Times New Roman" w:hAnsi="Times New Roman" w:cs="Times New Roman"/>
          <w:b/>
          <w:caps/>
          <w:sz w:val="20"/>
          <w:szCs w:val="20"/>
        </w:rPr>
        <w:t>Управление дефектностью высоколегированных кремниевых структур шумовых ди</w:t>
      </w:r>
      <w:r w:rsidR="00232AB2">
        <w:rPr>
          <w:rFonts w:ascii="Times New Roman" w:hAnsi="Times New Roman" w:cs="Times New Roman"/>
          <w:b/>
          <w:caps/>
          <w:sz w:val="20"/>
          <w:szCs w:val="20"/>
        </w:rPr>
        <w:t>о</w:t>
      </w:r>
      <w:r w:rsidRPr="003C748F">
        <w:rPr>
          <w:rFonts w:ascii="Times New Roman" w:hAnsi="Times New Roman" w:cs="Times New Roman"/>
          <w:b/>
          <w:caps/>
          <w:sz w:val="20"/>
          <w:szCs w:val="20"/>
        </w:rPr>
        <w:t>дов</w:t>
      </w:r>
      <w:bookmarkEnd w:id="0"/>
    </w:p>
    <w:p w:rsidR="00DD0402" w:rsidRPr="00DD0402" w:rsidRDefault="00DD0402" w:rsidP="00DD0402">
      <w:pPr>
        <w:pStyle w:val="2"/>
        <w:spacing w:before="0" w:after="200" w:line="240" w:lineRule="auto"/>
        <w:ind w:firstLine="284"/>
        <w:jc w:val="center"/>
        <w:rPr>
          <w:rFonts w:ascii="Times New Roman" w:hAnsi="Times New Roman" w:cs="Times New Roman"/>
          <w:b/>
          <w:sz w:val="20"/>
          <w:szCs w:val="20"/>
        </w:rPr>
      </w:pPr>
      <w:bookmarkStart w:id="1" w:name="_Toc119588904"/>
      <w:r w:rsidRPr="00DD0402">
        <w:rPr>
          <w:rFonts w:ascii="Times New Roman" w:hAnsi="Times New Roman" w:cs="Times New Roman"/>
          <w:b/>
          <w:sz w:val="20"/>
          <w:szCs w:val="20"/>
          <w:u w:val="single"/>
        </w:rPr>
        <w:t>В.</w:t>
      </w:r>
      <w:r w:rsidR="00005168">
        <w:rPr>
          <w:rFonts w:ascii="Times New Roman" w:hAnsi="Times New Roman" w:cs="Times New Roman"/>
          <w:b/>
          <w:sz w:val="20"/>
          <w:szCs w:val="20"/>
          <w:u w:val="single"/>
        </w:rPr>
        <w:t> </w:t>
      </w:r>
      <w:r w:rsidRPr="00DD0402">
        <w:rPr>
          <w:rFonts w:ascii="Times New Roman" w:hAnsi="Times New Roman" w:cs="Times New Roman"/>
          <w:b/>
          <w:sz w:val="20"/>
          <w:szCs w:val="20"/>
          <w:u w:val="single"/>
        </w:rPr>
        <w:t>В. Буслюк</w:t>
      </w:r>
      <w:proofErr w:type="gramStart"/>
      <w:r w:rsidRPr="00DD0402">
        <w:rPr>
          <w:rFonts w:ascii="Times New Roman" w:hAnsi="Times New Roman" w:cs="Times New Roman"/>
          <w:b/>
          <w:sz w:val="20"/>
          <w:szCs w:val="20"/>
          <w:u w:val="single"/>
          <w:vertAlign w:val="superscript"/>
        </w:rPr>
        <w:t>1</w:t>
      </w:r>
      <w:proofErr w:type="gramEnd"/>
      <w:r w:rsidRPr="00DD0402">
        <w:rPr>
          <w:rFonts w:ascii="Times New Roman" w:hAnsi="Times New Roman" w:cs="Times New Roman"/>
          <w:b/>
          <w:sz w:val="20"/>
          <w:szCs w:val="20"/>
        </w:rPr>
        <w:t>, В.</w:t>
      </w:r>
      <w:r w:rsidR="00005168">
        <w:rPr>
          <w:rFonts w:ascii="Times New Roman" w:hAnsi="Times New Roman" w:cs="Times New Roman"/>
          <w:b/>
          <w:sz w:val="20"/>
          <w:szCs w:val="20"/>
        </w:rPr>
        <w:t> </w:t>
      </w:r>
      <w:r w:rsidRPr="00DD0402">
        <w:rPr>
          <w:rFonts w:ascii="Times New Roman" w:hAnsi="Times New Roman" w:cs="Times New Roman"/>
          <w:b/>
          <w:sz w:val="20"/>
          <w:szCs w:val="20"/>
        </w:rPr>
        <w:t>А. Емельянов</w:t>
      </w:r>
      <w:r w:rsidRPr="00DD0402">
        <w:rPr>
          <w:rFonts w:ascii="Times New Roman" w:hAnsi="Times New Roman" w:cs="Times New Roman"/>
          <w:b/>
          <w:sz w:val="20"/>
          <w:szCs w:val="20"/>
          <w:vertAlign w:val="superscript"/>
        </w:rPr>
        <w:t>2</w:t>
      </w:r>
      <w:r w:rsidRPr="00DD0402">
        <w:rPr>
          <w:rFonts w:ascii="Times New Roman" w:hAnsi="Times New Roman" w:cs="Times New Roman"/>
          <w:b/>
          <w:sz w:val="20"/>
          <w:szCs w:val="20"/>
        </w:rPr>
        <w:t>, С.</w:t>
      </w:r>
      <w:r w:rsidR="00005168">
        <w:rPr>
          <w:rFonts w:ascii="Times New Roman" w:hAnsi="Times New Roman" w:cs="Times New Roman"/>
          <w:b/>
          <w:sz w:val="20"/>
          <w:szCs w:val="20"/>
        </w:rPr>
        <w:t> </w:t>
      </w:r>
      <w:r w:rsidRPr="00DD0402">
        <w:rPr>
          <w:rFonts w:ascii="Times New Roman" w:hAnsi="Times New Roman" w:cs="Times New Roman"/>
          <w:b/>
          <w:sz w:val="20"/>
          <w:szCs w:val="20"/>
        </w:rPr>
        <w:t>С. Дереченник</w:t>
      </w:r>
      <w:r w:rsidRPr="00DD0402">
        <w:rPr>
          <w:rFonts w:ascii="Times New Roman" w:hAnsi="Times New Roman" w:cs="Times New Roman"/>
          <w:b/>
          <w:sz w:val="20"/>
          <w:szCs w:val="20"/>
          <w:vertAlign w:val="superscript"/>
        </w:rPr>
        <w:t>1</w:t>
      </w:r>
      <w:bookmarkEnd w:id="1"/>
    </w:p>
    <w:p w:rsidR="00DD0402" w:rsidRPr="00A34714" w:rsidRDefault="00DD0402" w:rsidP="00DD0402">
      <w:pPr>
        <w:tabs>
          <w:tab w:val="left" w:pos="6095"/>
        </w:tabs>
        <w:spacing w:line="240" w:lineRule="auto"/>
        <w:ind w:right="-1" w:firstLine="284"/>
        <w:jc w:val="center"/>
        <w:rPr>
          <w:rFonts w:ascii="Times New Roman" w:hAnsi="Times New Roman" w:cs="Times New Roman"/>
          <w:iCs/>
          <w:sz w:val="20"/>
          <w:szCs w:val="20"/>
        </w:rPr>
      </w:pPr>
      <w:r w:rsidRPr="003C748F">
        <w:rPr>
          <w:rFonts w:ascii="Times New Roman" w:hAnsi="Times New Roman" w:cs="Times New Roman"/>
          <w:iCs/>
          <w:sz w:val="20"/>
          <w:szCs w:val="20"/>
          <w:vertAlign w:val="superscript"/>
        </w:rPr>
        <w:t>1 </w:t>
      </w:r>
      <w:r w:rsidRPr="003C748F">
        <w:rPr>
          <w:rFonts w:ascii="Times New Roman" w:hAnsi="Times New Roman" w:cs="Times New Roman"/>
          <w:iCs/>
          <w:sz w:val="20"/>
          <w:szCs w:val="20"/>
        </w:rPr>
        <w:t>Брестский государственный технический университет</w:t>
      </w:r>
      <w:r>
        <w:rPr>
          <w:rFonts w:ascii="Times New Roman" w:hAnsi="Times New Roman" w:cs="Times New Roman"/>
          <w:iCs/>
          <w:sz w:val="20"/>
          <w:szCs w:val="20"/>
        </w:rPr>
        <w:t xml:space="preserve">, </w:t>
      </w:r>
      <w:r w:rsidRPr="003C748F">
        <w:rPr>
          <w:rFonts w:ascii="Times New Roman" w:hAnsi="Times New Roman" w:cs="Times New Roman"/>
          <w:iCs/>
          <w:sz w:val="20"/>
          <w:szCs w:val="20"/>
        </w:rPr>
        <w:t>Брест, Беларусь</w:t>
      </w:r>
      <w:r w:rsidRPr="00E627AD">
        <w:rPr>
          <w:rFonts w:ascii="Times New Roman" w:hAnsi="Times New Roman" w:cs="Times New Roman"/>
          <w:iCs/>
          <w:sz w:val="20"/>
          <w:szCs w:val="20"/>
        </w:rPr>
        <w:t xml:space="preserve">, </w:t>
      </w:r>
      <w:r w:rsidRPr="00E627AD">
        <w:rPr>
          <w:rFonts w:ascii="Times New Roman" w:hAnsi="Times New Roman" w:cs="Times New Roman"/>
          <w:iCs/>
          <w:sz w:val="20"/>
          <w:szCs w:val="20"/>
          <w:lang w:val="en-US"/>
        </w:rPr>
        <w:t>cm</w:t>
      </w:r>
      <w:r w:rsidRPr="00E627AD">
        <w:rPr>
          <w:rFonts w:ascii="Times New Roman" w:hAnsi="Times New Roman" w:cs="Times New Roman"/>
          <w:iCs/>
          <w:sz w:val="20"/>
          <w:szCs w:val="20"/>
        </w:rPr>
        <w:t>@</w:t>
      </w:r>
      <w:proofErr w:type="spellStart"/>
      <w:r w:rsidRPr="00E627AD">
        <w:rPr>
          <w:rFonts w:ascii="Times New Roman" w:hAnsi="Times New Roman" w:cs="Times New Roman"/>
          <w:iCs/>
          <w:sz w:val="20"/>
          <w:szCs w:val="20"/>
          <w:lang w:val="en-US"/>
        </w:rPr>
        <w:t>bstu</w:t>
      </w:r>
      <w:proofErr w:type="spellEnd"/>
      <w:r w:rsidRPr="00E627AD">
        <w:rPr>
          <w:rFonts w:ascii="Times New Roman" w:hAnsi="Times New Roman" w:cs="Times New Roman"/>
          <w:iCs/>
          <w:sz w:val="20"/>
          <w:szCs w:val="20"/>
        </w:rPr>
        <w:t>.</w:t>
      </w:r>
      <w:r w:rsidRPr="00E627AD">
        <w:rPr>
          <w:rFonts w:ascii="Times New Roman" w:hAnsi="Times New Roman" w:cs="Times New Roman"/>
          <w:iCs/>
          <w:sz w:val="20"/>
          <w:szCs w:val="20"/>
          <w:lang w:val="en-US"/>
        </w:rPr>
        <w:t>by</w:t>
      </w:r>
    </w:p>
    <w:p w:rsidR="00DD0402" w:rsidRPr="00A34714" w:rsidRDefault="00DD0402" w:rsidP="00DD0402">
      <w:pPr>
        <w:tabs>
          <w:tab w:val="left" w:pos="6095"/>
        </w:tabs>
        <w:spacing w:line="240" w:lineRule="auto"/>
        <w:ind w:right="-1" w:firstLine="284"/>
        <w:jc w:val="center"/>
        <w:rPr>
          <w:rFonts w:ascii="Times New Roman" w:hAnsi="Times New Roman" w:cs="Times New Roman"/>
          <w:iCs/>
          <w:sz w:val="20"/>
          <w:szCs w:val="20"/>
        </w:rPr>
      </w:pPr>
      <w:r w:rsidRPr="00A34714">
        <w:rPr>
          <w:rFonts w:ascii="Times New Roman" w:hAnsi="Times New Roman" w:cs="Times New Roman"/>
          <w:iCs/>
          <w:sz w:val="20"/>
          <w:szCs w:val="20"/>
          <w:vertAlign w:val="superscript"/>
        </w:rPr>
        <w:t>2 </w:t>
      </w:r>
      <w:r w:rsidRPr="00A34714">
        <w:rPr>
          <w:rFonts w:ascii="Times New Roman" w:hAnsi="Times New Roman" w:cs="Times New Roman"/>
          <w:iCs/>
          <w:sz w:val="20"/>
          <w:szCs w:val="20"/>
        </w:rPr>
        <w:t xml:space="preserve">ОАО «Интеграл», Минск, Беларусь, </w:t>
      </w:r>
      <w:hyperlink r:id="rId6" w:history="1">
        <w:r w:rsidR="00E627AD" w:rsidRPr="00E627AD">
          <w:rPr>
            <w:rStyle w:val="a3"/>
            <w:rFonts w:ascii="Times New Roman" w:hAnsi="Times New Roman" w:cs="Times New Roman"/>
            <w:iCs/>
            <w:color w:val="auto"/>
            <w:sz w:val="20"/>
            <w:szCs w:val="20"/>
          </w:rPr>
          <w:t>1234@</w:t>
        </w:r>
        <w:r w:rsidR="00E627AD" w:rsidRPr="00E627AD">
          <w:rPr>
            <w:rStyle w:val="a3"/>
            <w:rFonts w:ascii="Times New Roman" w:hAnsi="Times New Roman" w:cs="Times New Roman"/>
            <w:iCs/>
            <w:color w:val="auto"/>
            <w:sz w:val="20"/>
            <w:szCs w:val="20"/>
            <w:lang w:val="en-US"/>
          </w:rPr>
          <w:t>mail</w:t>
        </w:r>
        <w:r w:rsidR="00E627AD" w:rsidRPr="00E627AD">
          <w:rPr>
            <w:rStyle w:val="a3"/>
            <w:rFonts w:ascii="Times New Roman" w:hAnsi="Times New Roman" w:cs="Times New Roman"/>
            <w:iCs/>
            <w:color w:val="auto"/>
            <w:sz w:val="20"/>
            <w:szCs w:val="20"/>
          </w:rPr>
          <w:t>.</w:t>
        </w:r>
        <w:proofErr w:type="spellStart"/>
        <w:r w:rsidR="00E627AD" w:rsidRPr="00E627AD">
          <w:rPr>
            <w:rStyle w:val="a3"/>
            <w:rFonts w:ascii="Times New Roman" w:hAnsi="Times New Roman" w:cs="Times New Roman"/>
            <w:iCs/>
            <w:color w:val="auto"/>
            <w:sz w:val="20"/>
            <w:szCs w:val="20"/>
            <w:lang w:val="en-US"/>
          </w:rPr>
          <w:t>ru</w:t>
        </w:r>
        <w:proofErr w:type="spellEnd"/>
      </w:hyperlink>
    </w:p>
    <w:p w:rsidR="00DD0402" w:rsidRPr="00A34714" w:rsidRDefault="00DD0402" w:rsidP="00DD0402">
      <w:pPr>
        <w:tabs>
          <w:tab w:val="left" w:pos="6095"/>
        </w:tabs>
        <w:spacing w:line="240" w:lineRule="auto"/>
        <w:ind w:right="-1" w:firstLine="284"/>
        <w:jc w:val="both"/>
        <w:rPr>
          <w:rFonts w:ascii="Times New Roman" w:hAnsi="Times New Roman" w:cs="Times New Roman"/>
          <w:iCs/>
          <w:sz w:val="20"/>
          <w:szCs w:val="20"/>
        </w:rPr>
      </w:pPr>
    </w:p>
    <w:p w:rsidR="00DD0402" w:rsidRPr="000E6B9D" w:rsidRDefault="00DD0402" w:rsidP="00DD0402">
      <w:pPr>
        <w:tabs>
          <w:tab w:val="left" w:pos="6095"/>
        </w:tabs>
        <w:spacing w:line="240" w:lineRule="auto"/>
        <w:ind w:right="-1" w:firstLine="284"/>
        <w:jc w:val="both"/>
        <w:rPr>
          <w:rFonts w:ascii="Times New Roman" w:hAnsi="Times New Roman" w:cs="Times New Roman"/>
          <w:i/>
          <w:sz w:val="20"/>
          <w:szCs w:val="20"/>
          <w:lang w:val="en-US"/>
        </w:rPr>
      </w:pPr>
      <w:r w:rsidRPr="00A4754D">
        <w:rPr>
          <w:rFonts w:ascii="Times New Roman" w:hAnsi="Times New Roman" w:cs="Times New Roman"/>
          <w:i/>
          <w:sz w:val="20"/>
          <w:szCs w:val="20"/>
          <w:lang w:val="en-US"/>
        </w:rPr>
        <w:t xml:space="preserve">The types of defects in noise diode structures have been experimentally established, which mainly affect their noise properties. The determined energy values allow one to establish the presence of background impurities (copper and iron) </w:t>
      </w:r>
      <w:r w:rsidR="00584889">
        <w:rPr>
          <w:rFonts w:ascii="Times New Roman" w:hAnsi="Times New Roman" w:cs="Times New Roman"/>
          <w:i/>
          <w:sz w:val="20"/>
          <w:szCs w:val="20"/>
          <w:lang w:val="en-US"/>
        </w:rPr>
        <w:t>…</w:t>
      </w:r>
      <w:r w:rsidRPr="00A4754D">
        <w:rPr>
          <w:rFonts w:ascii="Times New Roman" w:hAnsi="Times New Roman" w:cs="Times New Roman"/>
          <w:i/>
          <w:sz w:val="20"/>
          <w:szCs w:val="20"/>
          <w:lang w:val="en-US"/>
        </w:rPr>
        <w:t xml:space="preserve"> </w:t>
      </w:r>
    </w:p>
    <w:p w:rsidR="000E6B9D" w:rsidRPr="000E6B9D" w:rsidRDefault="000E6B9D" w:rsidP="00DD0402">
      <w:pPr>
        <w:tabs>
          <w:tab w:val="left" w:pos="6095"/>
        </w:tabs>
        <w:spacing w:line="240" w:lineRule="auto"/>
        <w:ind w:right="-1" w:firstLine="284"/>
        <w:jc w:val="both"/>
        <w:rPr>
          <w:rFonts w:ascii="Times New Roman" w:eastAsia="Calibri" w:hAnsi="Times New Roman" w:cs="Times New Roman"/>
          <w:sz w:val="20"/>
          <w:szCs w:val="20"/>
          <w:lang w:val="en-US" w:bidi="en-US"/>
        </w:rPr>
      </w:pPr>
    </w:p>
    <w:p w:rsidR="000E6B9D" w:rsidRPr="000E6B9D" w:rsidRDefault="000E6B9D" w:rsidP="00DD0402">
      <w:pPr>
        <w:tabs>
          <w:tab w:val="left" w:pos="6095"/>
        </w:tabs>
        <w:spacing w:line="240" w:lineRule="auto"/>
        <w:ind w:firstLine="284"/>
        <w:jc w:val="both"/>
        <w:rPr>
          <w:rFonts w:ascii="Times New Roman" w:hAnsi="Times New Roman" w:cs="Times New Roman"/>
          <w:b/>
          <w:spacing w:val="-2"/>
          <w:sz w:val="20"/>
          <w:szCs w:val="20"/>
        </w:rPr>
      </w:pPr>
      <w:r w:rsidRPr="000E6B9D">
        <w:rPr>
          <w:rFonts w:ascii="Times New Roman" w:hAnsi="Times New Roman" w:cs="Times New Roman"/>
          <w:b/>
          <w:spacing w:val="-2"/>
          <w:sz w:val="20"/>
          <w:szCs w:val="20"/>
        </w:rPr>
        <w:t>Введение</w:t>
      </w:r>
    </w:p>
    <w:p w:rsidR="000E6B9D" w:rsidRPr="00005168" w:rsidRDefault="00DD0402" w:rsidP="00005168">
      <w:pPr>
        <w:suppressAutoHyphens w:val="0"/>
        <w:spacing w:line="240" w:lineRule="auto"/>
        <w:ind w:firstLine="284"/>
        <w:jc w:val="both"/>
        <w:rPr>
          <w:rFonts w:ascii="Times New Roman" w:eastAsiaTheme="minorHAnsi" w:hAnsi="Times New Roman" w:cstheme="minorBidi"/>
          <w:sz w:val="20"/>
          <w:szCs w:val="20"/>
        </w:rPr>
      </w:pPr>
      <w:r w:rsidRPr="00005168">
        <w:rPr>
          <w:rFonts w:ascii="Times New Roman" w:eastAsiaTheme="minorHAnsi" w:hAnsi="Times New Roman" w:cstheme="minorBidi"/>
          <w:sz w:val="20"/>
          <w:szCs w:val="20"/>
        </w:rPr>
        <w:t>Современный уровень развития систем защиты информации хара</w:t>
      </w:r>
      <w:r w:rsidRPr="00005168">
        <w:rPr>
          <w:rFonts w:ascii="Times New Roman" w:eastAsiaTheme="minorHAnsi" w:hAnsi="Times New Roman" w:cstheme="minorBidi"/>
          <w:sz w:val="20"/>
          <w:szCs w:val="20"/>
        </w:rPr>
        <w:t>к</w:t>
      </w:r>
      <w:r w:rsidRPr="00005168">
        <w:rPr>
          <w:rFonts w:ascii="Times New Roman" w:eastAsiaTheme="minorHAnsi" w:hAnsi="Times New Roman" w:cstheme="minorBidi"/>
          <w:sz w:val="20"/>
          <w:szCs w:val="20"/>
        </w:rPr>
        <w:t>теризуется постоянным совершенствованием технических методов и программных алгоритмов и не представляется без применения исто</w:t>
      </w:r>
      <w:r w:rsidRPr="00005168">
        <w:rPr>
          <w:rFonts w:ascii="Times New Roman" w:eastAsiaTheme="minorHAnsi" w:hAnsi="Times New Roman" w:cstheme="minorBidi"/>
          <w:sz w:val="20"/>
          <w:szCs w:val="20"/>
        </w:rPr>
        <w:t>ч</w:t>
      </w:r>
      <w:r w:rsidRPr="00005168">
        <w:rPr>
          <w:rFonts w:ascii="Times New Roman" w:eastAsiaTheme="minorHAnsi" w:hAnsi="Times New Roman" w:cstheme="minorBidi"/>
          <w:sz w:val="20"/>
          <w:szCs w:val="20"/>
        </w:rPr>
        <w:t>ников физического шума для аппаратно-программных средств форм</w:t>
      </w:r>
      <w:r w:rsidRPr="00005168">
        <w:rPr>
          <w:rFonts w:ascii="Times New Roman" w:eastAsiaTheme="minorHAnsi" w:hAnsi="Times New Roman" w:cstheme="minorBidi"/>
          <w:sz w:val="20"/>
          <w:szCs w:val="20"/>
        </w:rPr>
        <w:t>и</w:t>
      </w:r>
      <w:r w:rsidRPr="00005168">
        <w:rPr>
          <w:rFonts w:ascii="Times New Roman" w:eastAsiaTheme="minorHAnsi" w:hAnsi="Times New Roman" w:cstheme="minorBidi"/>
          <w:sz w:val="20"/>
          <w:szCs w:val="20"/>
        </w:rPr>
        <w:t>рования случайных числ</w:t>
      </w:r>
      <w:r w:rsidR="000E6B9D" w:rsidRPr="00005168">
        <w:rPr>
          <w:rFonts w:ascii="Times New Roman" w:eastAsiaTheme="minorHAnsi" w:hAnsi="Times New Roman" w:cstheme="minorBidi"/>
          <w:sz w:val="20"/>
          <w:szCs w:val="20"/>
        </w:rPr>
        <w:t>овых последовательностей (СПЧ)…</w:t>
      </w:r>
    </w:p>
    <w:p w:rsidR="000E6B9D" w:rsidRPr="000E6B9D" w:rsidRDefault="00005168" w:rsidP="000E6B9D">
      <w:pPr>
        <w:tabs>
          <w:tab w:val="left" w:pos="6095"/>
        </w:tabs>
        <w:spacing w:line="240" w:lineRule="auto"/>
        <w:ind w:firstLine="284"/>
        <w:jc w:val="both"/>
        <w:rPr>
          <w:rFonts w:ascii="Times New Roman" w:hAnsi="Times New Roman" w:cs="Times New Roman"/>
          <w:b/>
          <w:spacing w:val="-2"/>
          <w:sz w:val="20"/>
          <w:szCs w:val="20"/>
        </w:rPr>
      </w:pPr>
      <w:r>
        <w:rPr>
          <w:rFonts w:ascii="Times New Roman" w:hAnsi="Times New Roman" w:cs="Times New Roman"/>
          <w:b/>
          <w:spacing w:val="-2"/>
          <w:sz w:val="20"/>
          <w:szCs w:val="20"/>
        </w:rPr>
        <w:t>О</w:t>
      </w:r>
      <w:r w:rsidR="000E6B9D" w:rsidRPr="000E6B9D">
        <w:rPr>
          <w:rFonts w:ascii="Times New Roman" w:hAnsi="Times New Roman" w:cs="Times New Roman"/>
          <w:b/>
          <w:spacing w:val="-2"/>
          <w:sz w:val="20"/>
          <w:szCs w:val="20"/>
        </w:rPr>
        <w:t>сновная часть</w:t>
      </w:r>
      <w:r w:rsidR="000E6B9D">
        <w:rPr>
          <w:rFonts w:ascii="Times New Roman" w:hAnsi="Times New Roman" w:cs="Times New Roman"/>
          <w:b/>
          <w:spacing w:val="-2"/>
          <w:sz w:val="20"/>
          <w:szCs w:val="20"/>
        </w:rPr>
        <w:t xml:space="preserve"> </w:t>
      </w:r>
      <w:r w:rsidR="000E6B9D" w:rsidRPr="000E6B9D">
        <w:rPr>
          <w:rFonts w:ascii="Times New Roman" w:hAnsi="Times New Roman" w:cs="Times New Roman"/>
          <w:b/>
          <w:spacing w:val="-2"/>
          <w:sz w:val="20"/>
          <w:szCs w:val="20"/>
        </w:rPr>
        <w:t>(должна иметь название)</w:t>
      </w:r>
    </w:p>
    <w:p w:rsidR="00DD0402" w:rsidRPr="00005168" w:rsidRDefault="00DD0402" w:rsidP="00005168">
      <w:pPr>
        <w:suppressAutoHyphens w:val="0"/>
        <w:spacing w:line="240" w:lineRule="auto"/>
        <w:ind w:firstLine="284"/>
        <w:jc w:val="both"/>
        <w:rPr>
          <w:rFonts w:ascii="Times New Roman" w:eastAsiaTheme="minorHAnsi" w:hAnsi="Times New Roman" w:cstheme="minorBidi"/>
          <w:sz w:val="20"/>
          <w:szCs w:val="20"/>
        </w:rPr>
      </w:pPr>
      <w:r w:rsidRPr="00005168">
        <w:rPr>
          <w:rFonts w:ascii="Times New Roman" w:eastAsiaTheme="minorHAnsi" w:hAnsi="Times New Roman" w:cstheme="minorBidi"/>
          <w:sz w:val="20"/>
          <w:szCs w:val="20"/>
        </w:rPr>
        <w:t>Для стабилизации достигнутого уровня дефектов разработана со</w:t>
      </w:r>
      <w:r w:rsidRPr="00005168">
        <w:rPr>
          <w:rFonts w:ascii="Times New Roman" w:eastAsiaTheme="minorHAnsi" w:hAnsi="Times New Roman" w:cstheme="minorBidi"/>
          <w:sz w:val="20"/>
          <w:szCs w:val="20"/>
        </w:rPr>
        <w:t>в</w:t>
      </w:r>
      <w:r w:rsidRPr="00005168">
        <w:rPr>
          <w:rFonts w:ascii="Times New Roman" w:eastAsiaTheme="minorHAnsi" w:hAnsi="Times New Roman" w:cstheme="minorBidi"/>
          <w:sz w:val="20"/>
          <w:szCs w:val="20"/>
        </w:rPr>
        <w:t>мещенная технология герметизации и отжига готовых полупроводн</w:t>
      </w:r>
      <w:r w:rsidRPr="00005168">
        <w:rPr>
          <w:rFonts w:ascii="Times New Roman" w:eastAsiaTheme="minorHAnsi" w:hAnsi="Times New Roman" w:cstheme="minorBidi"/>
          <w:sz w:val="20"/>
          <w:szCs w:val="20"/>
        </w:rPr>
        <w:t>и</w:t>
      </w:r>
      <w:r w:rsidRPr="00005168">
        <w:rPr>
          <w:rFonts w:ascii="Times New Roman" w:eastAsiaTheme="minorHAnsi" w:hAnsi="Times New Roman" w:cstheme="minorBidi"/>
          <w:sz w:val="20"/>
          <w:szCs w:val="20"/>
        </w:rPr>
        <w:t>ковых структур и кристаллов ШД. Схема совмещения герметизации и отжига диодов представлена на рисунке </w:t>
      </w:r>
      <w:r w:rsidR="00584889" w:rsidRPr="00005168">
        <w:rPr>
          <w:rFonts w:ascii="Times New Roman" w:eastAsiaTheme="minorHAnsi" w:hAnsi="Times New Roman" w:cstheme="minorBidi"/>
          <w:sz w:val="20"/>
          <w:szCs w:val="20"/>
        </w:rPr>
        <w:t>1…</w:t>
      </w:r>
    </w:p>
    <w:p w:rsidR="00DD0402" w:rsidRPr="00584889" w:rsidRDefault="00584889" w:rsidP="00DD0402">
      <w:pPr>
        <w:spacing w:line="240" w:lineRule="auto"/>
        <w:ind w:right="-1" w:firstLine="284"/>
        <w:jc w:val="both"/>
        <w:rPr>
          <w:rFonts w:ascii="Times New Roman" w:hAnsi="Times New Roman" w:cs="Times New Roman"/>
          <w:b/>
          <w:sz w:val="20"/>
          <w:szCs w:val="20"/>
        </w:rPr>
      </w:pPr>
      <w:r w:rsidRPr="00584889">
        <w:rPr>
          <w:rFonts w:ascii="Times New Roman" w:hAnsi="Times New Roman" w:cs="Times New Roman"/>
          <w:b/>
          <w:sz w:val="20"/>
          <w:szCs w:val="20"/>
        </w:rPr>
        <w:t>Заключение</w:t>
      </w:r>
    </w:p>
    <w:p w:rsidR="00DD0402" w:rsidRPr="00005168" w:rsidRDefault="00DD0402" w:rsidP="00005168">
      <w:pPr>
        <w:suppressAutoHyphens w:val="0"/>
        <w:spacing w:line="240" w:lineRule="auto"/>
        <w:ind w:firstLine="284"/>
        <w:jc w:val="both"/>
        <w:rPr>
          <w:rFonts w:ascii="Times New Roman" w:eastAsiaTheme="minorHAnsi" w:hAnsi="Times New Roman" w:cstheme="minorBidi"/>
          <w:sz w:val="20"/>
          <w:szCs w:val="20"/>
        </w:rPr>
      </w:pPr>
      <w:r w:rsidRPr="00005168">
        <w:rPr>
          <w:rFonts w:ascii="Times New Roman" w:eastAsiaTheme="minorHAnsi" w:hAnsi="Times New Roman" w:cstheme="minorBidi"/>
          <w:sz w:val="20"/>
          <w:szCs w:val="20"/>
        </w:rPr>
        <w:t>Предложенная техно</w:t>
      </w:r>
      <w:r w:rsidR="00005168">
        <w:rPr>
          <w:rFonts w:ascii="Times New Roman" w:eastAsiaTheme="minorHAnsi" w:hAnsi="Times New Roman" w:cstheme="minorBidi"/>
          <w:sz w:val="20"/>
          <w:szCs w:val="20"/>
        </w:rPr>
        <w:t xml:space="preserve">логия апробирована и внедрена в </w:t>
      </w:r>
      <w:r w:rsidRPr="00005168">
        <w:rPr>
          <w:rFonts w:ascii="Times New Roman" w:eastAsiaTheme="minorHAnsi" w:hAnsi="Times New Roman" w:cstheme="minorBidi"/>
          <w:sz w:val="20"/>
          <w:szCs w:val="20"/>
        </w:rPr>
        <w:t>произво</w:t>
      </w:r>
      <w:r w:rsidRPr="00005168">
        <w:rPr>
          <w:rFonts w:ascii="Times New Roman" w:eastAsiaTheme="minorHAnsi" w:hAnsi="Times New Roman" w:cstheme="minorBidi"/>
          <w:sz w:val="20"/>
          <w:szCs w:val="20"/>
        </w:rPr>
        <w:t>д</w:t>
      </w:r>
      <w:r w:rsidRPr="00005168">
        <w:rPr>
          <w:rFonts w:ascii="Times New Roman" w:eastAsiaTheme="minorHAnsi" w:hAnsi="Times New Roman" w:cstheme="minorBidi"/>
          <w:sz w:val="20"/>
          <w:szCs w:val="20"/>
        </w:rPr>
        <w:t>ство ШД. Для оценки</w:t>
      </w:r>
      <w:r w:rsidR="00005168" w:rsidRPr="00005168">
        <w:rPr>
          <w:rFonts w:ascii="Times New Roman" w:eastAsiaTheme="minorHAnsi" w:hAnsi="Times New Roman" w:cstheme="minorBidi"/>
          <w:sz w:val="20"/>
          <w:szCs w:val="20"/>
        </w:rPr>
        <w:t xml:space="preserve"> качества ШД были разработаны и </w:t>
      </w:r>
      <w:r w:rsidRPr="00005168">
        <w:rPr>
          <w:rFonts w:ascii="Times New Roman" w:eastAsiaTheme="minorHAnsi" w:hAnsi="Times New Roman" w:cstheme="minorBidi"/>
          <w:sz w:val="20"/>
          <w:szCs w:val="20"/>
        </w:rPr>
        <w:t>реализованы изм</w:t>
      </w:r>
      <w:r w:rsidRPr="00005168">
        <w:rPr>
          <w:rFonts w:ascii="Times New Roman" w:eastAsiaTheme="minorHAnsi" w:hAnsi="Times New Roman" w:cstheme="minorBidi"/>
          <w:sz w:val="20"/>
          <w:szCs w:val="20"/>
        </w:rPr>
        <w:t>е</w:t>
      </w:r>
      <w:r w:rsidRPr="00005168">
        <w:rPr>
          <w:rFonts w:ascii="Times New Roman" w:eastAsiaTheme="minorHAnsi" w:hAnsi="Times New Roman" w:cstheme="minorBidi"/>
          <w:sz w:val="20"/>
          <w:szCs w:val="20"/>
        </w:rPr>
        <w:t>рительные схемы</w:t>
      </w:r>
      <w:bookmarkStart w:id="2" w:name="_GoBack"/>
      <w:bookmarkEnd w:id="2"/>
      <w:r w:rsidRPr="00005168">
        <w:rPr>
          <w:rFonts w:ascii="Times New Roman" w:eastAsiaTheme="minorHAnsi" w:hAnsi="Times New Roman" w:cstheme="minorBidi"/>
          <w:sz w:val="20"/>
          <w:szCs w:val="20"/>
        </w:rPr>
        <w:t xml:space="preserve"> и алгоритмы цифро</w:t>
      </w:r>
      <w:r w:rsidR="00584889" w:rsidRPr="00005168">
        <w:rPr>
          <w:rFonts w:ascii="Times New Roman" w:eastAsiaTheme="minorHAnsi" w:hAnsi="Times New Roman" w:cstheme="minorBidi"/>
          <w:sz w:val="20"/>
          <w:szCs w:val="20"/>
        </w:rPr>
        <w:t>вой обработки шумовых сигн</w:t>
      </w:r>
      <w:r w:rsidR="00584889" w:rsidRPr="00005168">
        <w:rPr>
          <w:rFonts w:ascii="Times New Roman" w:eastAsiaTheme="minorHAnsi" w:hAnsi="Times New Roman" w:cstheme="minorBidi"/>
          <w:sz w:val="20"/>
          <w:szCs w:val="20"/>
        </w:rPr>
        <w:t>а</w:t>
      </w:r>
      <w:r w:rsidR="00584889" w:rsidRPr="00005168">
        <w:rPr>
          <w:rFonts w:ascii="Times New Roman" w:eastAsiaTheme="minorHAnsi" w:hAnsi="Times New Roman" w:cstheme="minorBidi"/>
          <w:sz w:val="20"/>
          <w:szCs w:val="20"/>
        </w:rPr>
        <w:t xml:space="preserve">лов </w:t>
      </w:r>
      <w:r w:rsidRPr="00005168">
        <w:rPr>
          <w:rFonts w:ascii="Times New Roman" w:eastAsiaTheme="minorHAnsi" w:hAnsi="Times New Roman" w:cstheme="minorBidi"/>
          <w:sz w:val="20"/>
          <w:szCs w:val="20"/>
        </w:rPr>
        <w:t>[7]</w:t>
      </w:r>
      <w:r w:rsidR="00584889" w:rsidRPr="00005168">
        <w:rPr>
          <w:rFonts w:ascii="Times New Roman" w:eastAsiaTheme="minorHAnsi" w:hAnsi="Times New Roman" w:cstheme="minorBidi"/>
          <w:sz w:val="20"/>
          <w:szCs w:val="20"/>
        </w:rPr>
        <w:t>…</w:t>
      </w:r>
    </w:p>
    <w:p w:rsidR="00DD0402" w:rsidRPr="00005168" w:rsidRDefault="00DD0402" w:rsidP="00DD0402">
      <w:pPr>
        <w:spacing w:line="240" w:lineRule="auto"/>
        <w:ind w:firstLine="284"/>
        <w:jc w:val="both"/>
        <w:rPr>
          <w:rFonts w:ascii="Times New Roman" w:eastAsiaTheme="minorHAnsi" w:hAnsi="Times New Roman" w:cstheme="minorBidi"/>
          <w:sz w:val="20"/>
          <w:szCs w:val="20"/>
        </w:rPr>
      </w:pPr>
    </w:p>
    <w:p w:rsidR="00DD0402" w:rsidRPr="009F2019" w:rsidRDefault="00DD0402" w:rsidP="00584889">
      <w:pPr>
        <w:spacing w:line="240" w:lineRule="auto"/>
        <w:jc w:val="center"/>
        <w:rPr>
          <w:rFonts w:ascii="Times New Roman" w:hAnsi="Times New Roman" w:cs="Times New Roman"/>
          <w:b/>
          <w:bCs/>
          <w:sz w:val="20"/>
          <w:szCs w:val="20"/>
        </w:rPr>
      </w:pPr>
      <w:r w:rsidRPr="009F2019">
        <w:rPr>
          <w:rFonts w:ascii="Times New Roman" w:hAnsi="Times New Roman" w:cs="Times New Roman"/>
          <w:b/>
          <w:bCs/>
          <w:sz w:val="20"/>
          <w:szCs w:val="20"/>
        </w:rPr>
        <w:t>Список использованн</w:t>
      </w:r>
      <w:r>
        <w:rPr>
          <w:rFonts w:ascii="Times New Roman" w:hAnsi="Times New Roman" w:cs="Times New Roman"/>
          <w:b/>
          <w:bCs/>
          <w:sz w:val="20"/>
          <w:szCs w:val="20"/>
        </w:rPr>
        <w:t>ых</w:t>
      </w:r>
      <w:r w:rsidRPr="009F2019">
        <w:rPr>
          <w:rFonts w:ascii="Times New Roman" w:hAnsi="Times New Roman" w:cs="Times New Roman"/>
          <w:b/>
          <w:bCs/>
          <w:sz w:val="20"/>
          <w:szCs w:val="20"/>
        </w:rPr>
        <w:t xml:space="preserve"> </w:t>
      </w:r>
      <w:r>
        <w:rPr>
          <w:rFonts w:ascii="Times New Roman" w:hAnsi="Times New Roman" w:cs="Times New Roman"/>
          <w:b/>
          <w:bCs/>
          <w:sz w:val="20"/>
          <w:szCs w:val="20"/>
        </w:rPr>
        <w:t>источников</w:t>
      </w:r>
    </w:p>
    <w:p w:rsidR="00DD0402" w:rsidRPr="00005168" w:rsidRDefault="00DD0402" w:rsidP="00005168">
      <w:pPr>
        <w:suppressAutoHyphens w:val="0"/>
        <w:spacing w:line="240" w:lineRule="auto"/>
        <w:ind w:firstLine="284"/>
        <w:jc w:val="both"/>
        <w:rPr>
          <w:rFonts w:ascii="Times New Roman" w:eastAsiaTheme="minorHAnsi" w:hAnsi="Times New Roman" w:cstheme="minorBidi"/>
          <w:sz w:val="20"/>
          <w:szCs w:val="20"/>
        </w:rPr>
      </w:pPr>
      <w:r w:rsidRPr="00005168">
        <w:rPr>
          <w:rFonts w:ascii="Times New Roman" w:eastAsiaTheme="minorHAnsi" w:hAnsi="Times New Roman" w:cstheme="minorBidi"/>
          <w:sz w:val="20"/>
          <w:szCs w:val="20"/>
        </w:rPr>
        <w:t>1. </w:t>
      </w:r>
      <w:proofErr w:type="spellStart"/>
      <w:r w:rsidR="00584889" w:rsidRPr="00005168">
        <w:rPr>
          <w:rFonts w:ascii="Times New Roman" w:eastAsiaTheme="minorHAnsi" w:hAnsi="Times New Roman" w:cstheme="minorBidi"/>
          <w:sz w:val="20"/>
          <w:szCs w:val="20"/>
        </w:rPr>
        <w:t>Буслюк</w:t>
      </w:r>
      <w:proofErr w:type="spellEnd"/>
      <w:r w:rsidR="00584889" w:rsidRPr="00005168">
        <w:rPr>
          <w:rFonts w:ascii="Times New Roman" w:eastAsiaTheme="minorHAnsi" w:hAnsi="Times New Roman" w:cstheme="minorBidi"/>
          <w:sz w:val="20"/>
          <w:szCs w:val="20"/>
        </w:rPr>
        <w:t>, В. </w:t>
      </w:r>
      <w:r w:rsidRPr="00005168">
        <w:rPr>
          <w:rFonts w:ascii="Times New Roman" w:eastAsiaTheme="minorHAnsi" w:hAnsi="Times New Roman" w:cstheme="minorBidi"/>
          <w:sz w:val="20"/>
          <w:szCs w:val="20"/>
        </w:rPr>
        <w:t>В. Технология кремниевых диодов генераторов ш</w:t>
      </w:r>
      <w:r w:rsidRPr="00005168">
        <w:rPr>
          <w:rFonts w:ascii="Times New Roman" w:eastAsiaTheme="minorHAnsi" w:hAnsi="Times New Roman" w:cstheme="minorBidi"/>
          <w:sz w:val="20"/>
          <w:szCs w:val="20"/>
        </w:rPr>
        <w:t>у</w:t>
      </w:r>
      <w:r w:rsidRPr="00005168">
        <w:rPr>
          <w:rFonts w:ascii="Times New Roman" w:eastAsiaTheme="minorHAnsi" w:hAnsi="Times New Roman" w:cstheme="minorBidi"/>
          <w:sz w:val="20"/>
          <w:szCs w:val="20"/>
        </w:rPr>
        <w:t xml:space="preserve">ма / В. В. </w:t>
      </w:r>
      <w:proofErr w:type="spellStart"/>
      <w:r w:rsidRPr="00005168">
        <w:rPr>
          <w:rFonts w:ascii="Times New Roman" w:eastAsiaTheme="minorHAnsi" w:hAnsi="Times New Roman" w:cstheme="minorBidi"/>
          <w:sz w:val="20"/>
          <w:szCs w:val="20"/>
        </w:rPr>
        <w:t>Буслюк</w:t>
      </w:r>
      <w:proofErr w:type="spellEnd"/>
      <w:r w:rsidRPr="00005168">
        <w:rPr>
          <w:rFonts w:ascii="Times New Roman" w:eastAsiaTheme="minorHAnsi" w:hAnsi="Times New Roman" w:cstheme="minorBidi"/>
          <w:sz w:val="20"/>
          <w:szCs w:val="20"/>
        </w:rPr>
        <w:t xml:space="preserve"> // Электроника НТБ. – 2021. – № 4. – С. 136–138.</w:t>
      </w:r>
    </w:p>
    <w:p w:rsidR="00DD0402" w:rsidRPr="00005168" w:rsidRDefault="00584889" w:rsidP="00005168">
      <w:pPr>
        <w:suppressAutoHyphens w:val="0"/>
        <w:spacing w:line="240" w:lineRule="auto"/>
        <w:ind w:firstLine="284"/>
        <w:jc w:val="both"/>
        <w:rPr>
          <w:rFonts w:ascii="Times New Roman" w:eastAsiaTheme="minorHAnsi" w:hAnsi="Times New Roman" w:cstheme="minorBidi"/>
          <w:sz w:val="20"/>
          <w:szCs w:val="20"/>
        </w:rPr>
      </w:pPr>
      <w:r w:rsidRPr="00005168">
        <w:rPr>
          <w:rFonts w:ascii="Times New Roman" w:eastAsiaTheme="minorHAnsi" w:hAnsi="Times New Roman" w:cstheme="minorBidi"/>
          <w:sz w:val="20"/>
          <w:szCs w:val="20"/>
        </w:rPr>
        <w:t>2</w:t>
      </w:r>
      <w:r w:rsidR="00DD0402" w:rsidRPr="00005168">
        <w:rPr>
          <w:rFonts w:ascii="Times New Roman" w:eastAsiaTheme="minorHAnsi" w:hAnsi="Times New Roman" w:cstheme="minorBidi"/>
          <w:sz w:val="20"/>
          <w:szCs w:val="20"/>
        </w:rPr>
        <w:t>. Формирование стабильной дефектной структуры в кремниевых диодах генераторов шума</w:t>
      </w:r>
      <w:r w:rsidR="00A34714">
        <w:rPr>
          <w:rFonts w:ascii="Times New Roman" w:eastAsiaTheme="minorHAnsi" w:hAnsi="Times New Roman" w:cstheme="minorBidi"/>
          <w:sz w:val="20"/>
          <w:szCs w:val="20"/>
        </w:rPr>
        <w:t xml:space="preserve"> </w:t>
      </w:r>
      <w:r w:rsidR="00DD0402" w:rsidRPr="00005168">
        <w:rPr>
          <w:rFonts w:ascii="Times New Roman" w:eastAsiaTheme="minorHAnsi" w:hAnsi="Times New Roman" w:cstheme="minorBidi"/>
          <w:sz w:val="20"/>
          <w:szCs w:val="20"/>
        </w:rPr>
        <w:t>/ В.</w:t>
      </w:r>
      <w:r w:rsidR="00005168">
        <w:rPr>
          <w:rFonts w:ascii="Times New Roman" w:eastAsiaTheme="minorHAnsi" w:hAnsi="Times New Roman" w:cstheme="minorBidi"/>
          <w:sz w:val="20"/>
          <w:szCs w:val="20"/>
        </w:rPr>
        <w:t> </w:t>
      </w:r>
      <w:r w:rsidR="00DD0402" w:rsidRPr="00005168">
        <w:rPr>
          <w:rFonts w:ascii="Times New Roman" w:eastAsiaTheme="minorHAnsi" w:hAnsi="Times New Roman" w:cstheme="minorBidi"/>
          <w:sz w:val="20"/>
          <w:szCs w:val="20"/>
        </w:rPr>
        <w:t>В.</w:t>
      </w:r>
      <w:r w:rsidR="00005168">
        <w:rPr>
          <w:rFonts w:ascii="Times New Roman" w:eastAsiaTheme="minorHAnsi" w:hAnsi="Times New Roman" w:cstheme="minorBidi"/>
          <w:sz w:val="20"/>
          <w:szCs w:val="20"/>
        </w:rPr>
        <w:t> </w:t>
      </w:r>
      <w:r w:rsidR="00DD0402" w:rsidRPr="00005168">
        <w:rPr>
          <w:rFonts w:ascii="Times New Roman" w:eastAsiaTheme="minorHAnsi" w:hAnsi="Times New Roman" w:cstheme="minorBidi"/>
          <w:sz w:val="20"/>
          <w:szCs w:val="20"/>
        </w:rPr>
        <w:t>Ем</w:t>
      </w:r>
      <w:r w:rsidRPr="00005168">
        <w:rPr>
          <w:rFonts w:ascii="Times New Roman" w:eastAsiaTheme="minorHAnsi" w:hAnsi="Times New Roman" w:cstheme="minorBidi"/>
          <w:sz w:val="20"/>
          <w:szCs w:val="20"/>
        </w:rPr>
        <w:t>ельянов, В.</w:t>
      </w:r>
      <w:r w:rsidR="00005168">
        <w:rPr>
          <w:rFonts w:ascii="Times New Roman" w:eastAsiaTheme="minorHAnsi" w:hAnsi="Times New Roman" w:cstheme="minorBidi"/>
          <w:sz w:val="20"/>
          <w:szCs w:val="20"/>
        </w:rPr>
        <w:t> </w:t>
      </w:r>
      <w:r w:rsidRPr="00005168">
        <w:rPr>
          <w:rFonts w:ascii="Times New Roman" w:eastAsiaTheme="minorHAnsi" w:hAnsi="Times New Roman" w:cstheme="minorBidi"/>
          <w:sz w:val="20"/>
          <w:szCs w:val="20"/>
        </w:rPr>
        <w:t>А.</w:t>
      </w:r>
      <w:r w:rsidR="00005168">
        <w:rPr>
          <w:rFonts w:ascii="Times New Roman" w:eastAsiaTheme="minorHAnsi" w:hAnsi="Times New Roman" w:cstheme="minorBidi"/>
          <w:sz w:val="20"/>
          <w:szCs w:val="20"/>
        </w:rPr>
        <w:t> </w:t>
      </w:r>
      <w:r w:rsidRPr="00005168">
        <w:rPr>
          <w:rFonts w:ascii="Times New Roman" w:eastAsiaTheme="minorHAnsi" w:hAnsi="Times New Roman" w:cstheme="minorBidi"/>
          <w:sz w:val="20"/>
          <w:szCs w:val="20"/>
        </w:rPr>
        <w:t>Емельянов, В. В. </w:t>
      </w:r>
      <w:r w:rsidR="00DD0402" w:rsidRPr="00005168">
        <w:rPr>
          <w:rFonts w:ascii="Times New Roman" w:eastAsiaTheme="minorHAnsi" w:hAnsi="Times New Roman" w:cstheme="minorBidi"/>
          <w:sz w:val="20"/>
          <w:szCs w:val="20"/>
        </w:rPr>
        <w:t>Баранов, В.</w:t>
      </w:r>
      <w:r w:rsidR="00005168">
        <w:rPr>
          <w:rFonts w:ascii="Times New Roman" w:eastAsiaTheme="minorHAnsi" w:hAnsi="Times New Roman" w:cstheme="minorBidi"/>
          <w:sz w:val="20"/>
          <w:szCs w:val="20"/>
        </w:rPr>
        <w:t> </w:t>
      </w:r>
      <w:r w:rsidR="00DD0402" w:rsidRPr="00005168">
        <w:rPr>
          <w:rFonts w:ascii="Times New Roman" w:eastAsiaTheme="minorHAnsi" w:hAnsi="Times New Roman" w:cstheme="minorBidi"/>
          <w:sz w:val="20"/>
          <w:szCs w:val="20"/>
        </w:rPr>
        <w:t>В.</w:t>
      </w:r>
      <w:r w:rsidR="00005168">
        <w:rPr>
          <w:rFonts w:ascii="Times New Roman" w:eastAsiaTheme="minorHAnsi" w:hAnsi="Times New Roman" w:cstheme="minorBidi"/>
          <w:sz w:val="20"/>
          <w:szCs w:val="20"/>
        </w:rPr>
        <w:t> </w:t>
      </w:r>
      <w:proofErr w:type="spellStart"/>
      <w:r w:rsidR="00DD0402" w:rsidRPr="00005168">
        <w:rPr>
          <w:rFonts w:ascii="Times New Roman" w:eastAsiaTheme="minorHAnsi" w:hAnsi="Times New Roman" w:cstheme="minorBidi"/>
          <w:sz w:val="20"/>
          <w:szCs w:val="20"/>
        </w:rPr>
        <w:t>Буслюк</w:t>
      </w:r>
      <w:proofErr w:type="spellEnd"/>
      <w:r w:rsidR="00DD0402" w:rsidRPr="00005168">
        <w:rPr>
          <w:rFonts w:ascii="Times New Roman" w:eastAsiaTheme="minorHAnsi" w:hAnsi="Times New Roman" w:cstheme="minorBidi"/>
          <w:sz w:val="20"/>
          <w:szCs w:val="20"/>
        </w:rPr>
        <w:t xml:space="preserve"> // </w:t>
      </w:r>
      <w:proofErr w:type="spellStart"/>
      <w:r w:rsidR="00DD0402" w:rsidRPr="00005168">
        <w:rPr>
          <w:rFonts w:ascii="Times New Roman" w:eastAsiaTheme="minorHAnsi" w:hAnsi="Times New Roman" w:cstheme="minorBidi"/>
          <w:sz w:val="20"/>
          <w:szCs w:val="20"/>
        </w:rPr>
        <w:t>Весці</w:t>
      </w:r>
      <w:proofErr w:type="spellEnd"/>
      <w:r w:rsidR="00DD0402" w:rsidRPr="00005168">
        <w:rPr>
          <w:rFonts w:ascii="Times New Roman" w:eastAsiaTheme="minorHAnsi" w:hAnsi="Times New Roman" w:cstheme="minorBidi"/>
          <w:sz w:val="20"/>
          <w:szCs w:val="20"/>
        </w:rPr>
        <w:t xml:space="preserve"> НАН </w:t>
      </w:r>
      <w:proofErr w:type="spellStart"/>
      <w:r w:rsidR="00DD0402" w:rsidRPr="00005168">
        <w:rPr>
          <w:rFonts w:ascii="Times New Roman" w:eastAsiaTheme="minorHAnsi" w:hAnsi="Times New Roman" w:cstheme="minorBidi"/>
          <w:sz w:val="20"/>
          <w:szCs w:val="20"/>
        </w:rPr>
        <w:t>Беларусі</w:t>
      </w:r>
      <w:proofErr w:type="spellEnd"/>
      <w:r w:rsidR="00DD0402" w:rsidRPr="00005168">
        <w:rPr>
          <w:rFonts w:ascii="Times New Roman" w:eastAsiaTheme="minorHAnsi" w:hAnsi="Times New Roman" w:cstheme="minorBidi"/>
          <w:sz w:val="20"/>
          <w:szCs w:val="20"/>
        </w:rPr>
        <w:t xml:space="preserve">. Сер. </w:t>
      </w:r>
      <w:proofErr w:type="spellStart"/>
      <w:r w:rsidR="00DD0402" w:rsidRPr="00005168">
        <w:rPr>
          <w:rFonts w:ascii="Times New Roman" w:eastAsiaTheme="minorHAnsi" w:hAnsi="Times New Roman" w:cstheme="minorBidi"/>
          <w:sz w:val="20"/>
          <w:szCs w:val="20"/>
        </w:rPr>
        <w:t>Фізіка-тэхнічных</w:t>
      </w:r>
      <w:proofErr w:type="spellEnd"/>
      <w:r w:rsidR="00DD0402" w:rsidRPr="00005168">
        <w:rPr>
          <w:rFonts w:ascii="Times New Roman" w:eastAsiaTheme="minorHAnsi" w:hAnsi="Times New Roman" w:cstheme="minorBidi"/>
          <w:sz w:val="20"/>
          <w:szCs w:val="20"/>
        </w:rPr>
        <w:t xml:space="preserve"> </w:t>
      </w:r>
      <w:proofErr w:type="spellStart"/>
      <w:r w:rsidR="00DD0402" w:rsidRPr="00005168">
        <w:rPr>
          <w:rFonts w:ascii="Times New Roman" w:eastAsiaTheme="minorHAnsi" w:hAnsi="Times New Roman" w:cstheme="minorBidi"/>
          <w:sz w:val="20"/>
          <w:szCs w:val="20"/>
        </w:rPr>
        <w:t>навук</w:t>
      </w:r>
      <w:proofErr w:type="spellEnd"/>
      <w:r w:rsidR="00DD0402" w:rsidRPr="00005168">
        <w:rPr>
          <w:rFonts w:ascii="Times New Roman" w:eastAsiaTheme="minorHAnsi" w:hAnsi="Times New Roman" w:cstheme="minorBidi"/>
          <w:sz w:val="20"/>
          <w:szCs w:val="20"/>
        </w:rPr>
        <w:t>. – 2021. – Т. 66, № 2. – С. 145–153.</w:t>
      </w:r>
    </w:p>
    <w:sectPr w:rsidR="00DD0402" w:rsidRPr="00005168" w:rsidSect="00DD0402">
      <w:pgSz w:w="8391" w:h="11907" w:code="11"/>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02"/>
    <w:rsid w:val="00005168"/>
    <w:rsid w:val="000E6B9D"/>
    <w:rsid w:val="001E573E"/>
    <w:rsid w:val="00232AB2"/>
    <w:rsid w:val="003D2DED"/>
    <w:rsid w:val="00584889"/>
    <w:rsid w:val="00A34714"/>
    <w:rsid w:val="00DD0402"/>
    <w:rsid w:val="00E6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02"/>
    <w:pPr>
      <w:suppressAutoHyphens/>
      <w:spacing w:after="0"/>
    </w:pPr>
    <w:rPr>
      <w:rFonts w:ascii="Arial" w:eastAsia="Arial" w:hAnsi="Arial" w:cs="Arial"/>
    </w:rPr>
  </w:style>
  <w:style w:type="paragraph" w:styleId="1">
    <w:name w:val="heading 1"/>
    <w:basedOn w:val="a"/>
    <w:next w:val="a"/>
    <w:link w:val="10"/>
    <w:qFormat/>
    <w:rsid w:val="00DD0402"/>
    <w:pPr>
      <w:keepNext/>
      <w:keepLines/>
      <w:spacing w:before="400" w:after="120"/>
      <w:outlineLvl w:val="0"/>
    </w:pPr>
    <w:rPr>
      <w:sz w:val="40"/>
      <w:szCs w:val="40"/>
    </w:rPr>
  </w:style>
  <w:style w:type="paragraph" w:styleId="2">
    <w:name w:val="heading 2"/>
    <w:basedOn w:val="a"/>
    <w:next w:val="a"/>
    <w:link w:val="20"/>
    <w:qFormat/>
    <w:rsid w:val="00DD0402"/>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402"/>
    <w:rPr>
      <w:rFonts w:ascii="Arial" w:eastAsia="Arial" w:hAnsi="Arial" w:cs="Arial"/>
      <w:sz w:val="40"/>
      <w:szCs w:val="40"/>
    </w:rPr>
  </w:style>
  <w:style w:type="character" w:customStyle="1" w:styleId="20">
    <w:name w:val="Заголовок 2 Знак"/>
    <w:basedOn w:val="a0"/>
    <w:link w:val="2"/>
    <w:rsid w:val="00DD0402"/>
    <w:rPr>
      <w:rFonts w:ascii="Arial" w:eastAsia="Arial" w:hAnsi="Arial" w:cs="Arial"/>
      <w:sz w:val="32"/>
      <w:szCs w:val="32"/>
    </w:rPr>
  </w:style>
  <w:style w:type="character" w:styleId="a3">
    <w:name w:val="Hyperlink"/>
    <w:uiPriority w:val="99"/>
    <w:rsid w:val="00DD0402"/>
    <w:rPr>
      <w:color w:val="000080"/>
      <w:u w:val="single"/>
    </w:rPr>
  </w:style>
  <w:style w:type="paragraph" w:styleId="a4">
    <w:name w:val="Balloon Text"/>
    <w:basedOn w:val="a"/>
    <w:link w:val="a5"/>
    <w:uiPriority w:val="99"/>
    <w:semiHidden/>
    <w:unhideWhenUsed/>
    <w:rsid w:val="00DD040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402"/>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02"/>
    <w:pPr>
      <w:suppressAutoHyphens/>
      <w:spacing w:after="0"/>
    </w:pPr>
    <w:rPr>
      <w:rFonts w:ascii="Arial" w:eastAsia="Arial" w:hAnsi="Arial" w:cs="Arial"/>
    </w:rPr>
  </w:style>
  <w:style w:type="paragraph" w:styleId="1">
    <w:name w:val="heading 1"/>
    <w:basedOn w:val="a"/>
    <w:next w:val="a"/>
    <w:link w:val="10"/>
    <w:qFormat/>
    <w:rsid w:val="00DD0402"/>
    <w:pPr>
      <w:keepNext/>
      <w:keepLines/>
      <w:spacing w:before="400" w:after="120"/>
      <w:outlineLvl w:val="0"/>
    </w:pPr>
    <w:rPr>
      <w:sz w:val="40"/>
      <w:szCs w:val="40"/>
    </w:rPr>
  </w:style>
  <w:style w:type="paragraph" w:styleId="2">
    <w:name w:val="heading 2"/>
    <w:basedOn w:val="a"/>
    <w:next w:val="a"/>
    <w:link w:val="20"/>
    <w:qFormat/>
    <w:rsid w:val="00DD0402"/>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402"/>
    <w:rPr>
      <w:rFonts w:ascii="Arial" w:eastAsia="Arial" w:hAnsi="Arial" w:cs="Arial"/>
      <w:sz w:val="40"/>
      <w:szCs w:val="40"/>
    </w:rPr>
  </w:style>
  <w:style w:type="character" w:customStyle="1" w:styleId="20">
    <w:name w:val="Заголовок 2 Знак"/>
    <w:basedOn w:val="a0"/>
    <w:link w:val="2"/>
    <w:rsid w:val="00DD0402"/>
    <w:rPr>
      <w:rFonts w:ascii="Arial" w:eastAsia="Arial" w:hAnsi="Arial" w:cs="Arial"/>
      <w:sz w:val="32"/>
      <w:szCs w:val="32"/>
    </w:rPr>
  </w:style>
  <w:style w:type="character" w:styleId="a3">
    <w:name w:val="Hyperlink"/>
    <w:uiPriority w:val="99"/>
    <w:rsid w:val="00DD0402"/>
    <w:rPr>
      <w:color w:val="000080"/>
      <w:u w:val="single"/>
    </w:rPr>
  </w:style>
  <w:style w:type="paragraph" w:styleId="a4">
    <w:name w:val="Balloon Text"/>
    <w:basedOn w:val="a"/>
    <w:link w:val="a5"/>
    <w:uiPriority w:val="99"/>
    <w:semiHidden/>
    <w:unhideWhenUsed/>
    <w:rsid w:val="00DD040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40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1234@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6F97B-4C41-4BEF-8CB7-1911FFD3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dc:creator>
  <cp:lastModifiedBy>local</cp:lastModifiedBy>
  <cp:revision>3</cp:revision>
  <dcterms:created xsi:type="dcterms:W3CDTF">2024-08-28T12:03:00Z</dcterms:created>
  <dcterms:modified xsi:type="dcterms:W3CDTF">2024-08-28T12:09:00Z</dcterms:modified>
</cp:coreProperties>
</file>